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5626" w14:textId="77777777" w:rsidR="00611AA7" w:rsidRDefault="00611AA7" w:rsidP="00611AA7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  <w:r w:rsidRPr="00611AA7">
        <w:rPr>
          <w:rFonts w:ascii="Arial Narrow" w:hAnsi="Arial Narrow"/>
          <w:b/>
        </w:rPr>
        <w:t>Teacher</w:t>
      </w:r>
      <w:r>
        <w:rPr>
          <w:rFonts w:ascii="Arial Narrow" w:hAnsi="Arial Narrow"/>
        </w:rPr>
        <w:t>: _______________________________________</w:t>
      </w:r>
      <w:r>
        <w:rPr>
          <w:rFonts w:ascii="Arial Narrow" w:hAnsi="Arial Narrow"/>
        </w:rPr>
        <w:tab/>
      </w:r>
      <w:r w:rsidRPr="00611AA7">
        <w:rPr>
          <w:rFonts w:ascii="Arial Narrow" w:hAnsi="Arial Narrow"/>
          <w:b/>
        </w:rPr>
        <w:t xml:space="preserve">Subject </w:t>
      </w:r>
      <w:r>
        <w:rPr>
          <w:rFonts w:ascii="Arial Narrow" w:hAnsi="Arial Narrow"/>
        </w:rPr>
        <w:t xml:space="preserve">__________________________________      </w:t>
      </w:r>
      <w:r w:rsidRPr="00611AA7">
        <w:rPr>
          <w:rFonts w:ascii="Arial Narrow" w:hAnsi="Arial Narrow"/>
          <w:b/>
        </w:rPr>
        <w:t>Period</w:t>
      </w:r>
      <w:r>
        <w:rPr>
          <w:rFonts w:ascii="Arial Narrow" w:hAnsi="Arial Narrow"/>
        </w:rPr>
        <w:t>: ______</w:t>
      </w:r>
    </w:p>
    <w:p w14:paraId="2A725627" w14:textId="77777777" w:rsidR="00611AA7" w:rsidRDefault="00611AA7" w:rsidP="00611AA7">
      <w:pPr>
        <w:spacing w:after="0" w:line="240" w:lineRule="auto"/>
        <w:rPr>
          <w:rFonts w:ascii="Arial Narrow" w:hAnsi="Arial Narrow"/>
        </w:rPr>
      </w:pPr>
    </w:p>
    <w:p w14:paraId="2A725628" w14:textId="77777777" w:rsidR="00611AA7" w:rsidRDefault="00611AA7" w:rsidP="00611AA7">
      <w:pPr>
        <w:spacing w:after="0" w:line="240" w:lineRule="auto"/>
        <w:rPr>
          <w:rFonts w:ascii="Arial Narrow" w:hAnsi="Arial Narrow"/>
        </w:rPr>
      </w:pPr>
      <w:r w:rsidRPr="00611AA7">
        <w:rPr>
          <w:rFonts w:ascii="Arial Narrow" w:hAnsi="Arial Narrow"/>
          <w:b/>
        </w:rPr>
        <w:t>Completed by:</w:t>
      </w:r>
      <w:r>
        <w:rPr>
          <w:rFonts w:ascii="Arial Narrow" w:hAnsi="Arial Narrow"/>
        </w:rPr>
        <w:t xml:space="preserve"> _____</w:t>
      </w:r>
      <w:r w:rsidR="006C3FAD">
        <w:rPr>
          <w:rFonts w:ascii="Arial Narrow" w:hAnsi="Arial Narrow"/>
        </w:rPr>
        <w:t>______________________________</w:t>
      </w:r>
      <w:r w:rsidR="006C3FAD">
        <w:rPr>
          <w:rFonts w:ascii="Arial Narrow" w:hAnsi="Arial Narrow"/>
        </w:rPr>
        <w:tab/>
      </w:r>
      <w:r w:rsidRPr="00611AA7">
        <w:rPr>
          <w:rFonts w:ascii="Arial Narrow" w:hAnsi="Arial Narrow"/>
          <w:b/>
        </w:rPr>
        <w:t>Date:</w:t>
      </w:r>
      <w:r>
        <w:rPr>
          <w:rFonts w:ascii="Arial Narrow" w:hAnsi="Arial Narrow"/>
        </w:rPr>
        <w:t xml:space="preserve"> __________________________</w:t>
      </w:r>
    </w:p>
    <w:p w14:paraId="2A725629" w14:textId="77777777" w:rsidR="004D35C5" w:rsidRDefault="004D35C5" w:rsidP="00830882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32"/>
        <w:gridCol w:w="9463"/>
      </w:tblGrid>
      <w:tr w:rsidR="00AC535E" w:rsidRPr="00830882" w14:paraId="2A72562D" w14:textId="77777777" w:rsidTr="009610C8">
        <w:trPr>
          <w:trHeight w:val="440"/>
        </w:trPr>
        <w:tc>
          <w:tcPr>
            <w:tcW w:w="1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72562A" w14:textId="77777777" w:rsidR="00AC535E" w:rsidRPr="00830882" w:rsidRDefault="00AC535E" w:rsidP="00D9758C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>
              <w:rPr>
                <w:rFonts w:ascii="Arial Narrow" w:hAnsi="Arial Narrow"/>
                <w:b/>
                <w:sz w:val="20"/>
                <w:szCs w:val="28"/>
              </w:rPr>
              <w:t>Lesson Structure</w:t>
            </w: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72562B" w14:textId="77777777" w:rsidR="00AC535E" w:rsidRDefault="00AC535E" w:rsidP="00AC535E">
            <w:pPr>
              <w:spacing w:line="120" w:lineRule="auto"/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</w:p>
          <w:p w14:paraId="2A72562C" w14:textId="77777777" w:rsidR="00AC535E" w:rsidRPr="00830882" w:rsidRDefault="00AC535E" w:rsidP="008A6348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 w:rsidRPr="00830882">
              <w:rPr>
                <w:rFonts w:ascii="Arial Narrow" w:hAnsi="Arial Narrow"/>
                <w:b/>
                <w:sz w:val="20"/>
                <w:szCs w:val="28"/>
              </w:rPr>
              <w:t>Comments</w:t>
            </w:r>
          </w:p>
        </w:tc>
      </w:tr>
      <w:tr w:rsidR="00AC535E" w:rsidRPr="00830882" w14:paraId="2A725642" w14:textId="77777777" w:rsidTr="003920C2">
        <w:trPr>
          <w:trHeight w:val="4884"/>
        </w:trPr>
        <w:tc>
          <w:tcPr>
            <w:tcW w:w="1332" w:type="dxa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14:paraId="2A72562E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2F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Launch/Opener</w:t>
            </w:r>
          </w:p>
          <w:p w14:paraId="2A725630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31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Student Engagement in Learning</w:t>
            </w:r>
          </w:p>
          <w:p w14:paraId="2A725632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33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Student Communication of Ideas</w:t>
            </w:r>
          </w:p>
          <w:p w14:paraId="2A725634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35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Lesson Closure</w:t>
            </w:r>
          </w:p>
        </w:tc>
        <w:tc>
          <w:tcPr>
            <w:tcW w:w="9463" w:type="dxa"/>
            <w:tcBorders>
              <w:top w:val="single" w:sz="4" w:space="0" w:color="FFFFFF" w:themeColor="background1"/>
            </w:tcBorders>
          </w:tcPr>
          <w:p w14:paraId="2A725636" w14:textId="77777777" w:rsidR="00AC535E" w:rsidRDefault="00AC535E" w:rsidP="008A6348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A725637" w14:textId="77777777" w:rsidR="00964D00" w:rsidRDefault="00964D00" w:rsidP="008A6348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N</w:t>
            </w:r>
            <w:r>
              <w:rPr>
                <w:rFonts w:ascii="Arial Narrow" w:hAnsi="Arial Narrow"/>
                <w:b/>
                <w:sz w:val="21"/>
                <w:szCs w:val="21"/>
              </w:rPr>
              <w:t>oticed:</w:t>
            </w:r>
          </w:p>
          <w:p w14:paraId="2A725638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39" w14:textId="77777777" w:rsidR="00964D00" w:rsidRDefault="00964D00" w:rsidP="008A6348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3A" w14:textId="77777777" w:rsidR="00964D00" w:rsidRDefault="00964D00" w:rsidP="008A6348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E</w:t>
            </w:r>
            <w:r>
              <w:rPr>
                <w:rFonts w:ascii="Arial Narrow" w:hAnsi="Arial Narrow"/>
                <w:b/>
                <w:sz w:val="21"/>
                <w:szCs w:val="21"/>
              </w:rPr>
              <w:t>njoyed:</w:t>
            </w:r>
          </w:p>
          <w:p w14:paraId="2A72563B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3C" w14:textId="77777777" w:rsidR="00964D00" w:rsidRDefault="00964D00" w:rsidP="008A6348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3D" w14:textId="77777777" w:rsidR="00964D00" w:rsidRDefault="00964D00" w:rsidP="008A6348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W</w:t>
            </w:r>
            <w:r>
              <w:rPr>
                <w:rFonts w:ascii="Arial Narrow" w:hAnsi="Arial Narrow"/>
                <w:b/>
                <w:sz w:val="21"/>
                <w:szCs w:val="21"/>
              </w:rPr>
              <w:t>ondered:</w:t>
            </w:r>
          </w:p>
          <w:p w14:paraId="2A72563E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3F" w14:textId="77777777" w:rsidR="00964D00" w:rsidRDefault="00964D00" w:rsidP="008A6348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40" w14:textId="77777777" w:rsidR="00964D00" w:rsidRDefault="00964D00" w:rsidP="008A6348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S</w:t>
            </w:r>
            <w:r>
              <w:rPr>
                <w:rFonts w:ascii="Arial Narrow" w:hAnsi="Arial Narrow"/>
                <w:b/>
                <w:sz w:val="21"/>
                <w:szCs w:val="21"/>
              </w:rPr>
              <w:t>uggest:</w:t>
            </w:r>
          </w:p>
          <w:p w14:paraId="2A725641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</w:tbl>
    <w:p w14:paraId="2A725643" w14:textId="77777777" w:rsidR="00611AA7" w:rsidRDefault="00611AA7" w:rsidP="00830882">
      <w:pPr>
        <w:spacing w:after="0" w:line="240" w:lineRule="auto"/>
        <w:rPr>
          <w:rFonts w:ascii="Arial Narrow" w:hAnsi="Arial Narrow"/>
        </w:rPr>
      </w:pPr>
    </w:p>
    <w:p w14:paraId="2A725644" w14:textId="77777777" w:rsidR="00611AA7" w:rsidRPr="00830882" w:rsidRDefault="00611AA7" w:rsidP="00830882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32"/>
        <w:gridCol w:w="9463"/>
      </w:tblGrid>
      <w:tr w:rsidR="00AC535E" w:rsidRPr="00830882" w14:paraId="2A725649" w14:textId="77777777" w:rsidTr="000A43EE">
        <w:trPr>
          <w:trHeight w:val="440"/>
        </w:trPr>
        <w:tc>
          <w:tcPr>
            <w:tcW w:w="1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725645" w14:textId="77777777" w:rsidR="00AC535E" w:rsidRDefault="00AC535E" w:rsidP="00D9758C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>
              <w:rPr>
                <w:rFonts w:ascii="Arial Narrow" w:hAnsi="Arial Narrow"/>
                <w:b/>
                <w:sz w:val="20"/>
                <w:szCs w:val="28"/>
              </w:rPr>
              <w:t>Teacher</w:t>
            </w:r>
          </w:p>
          <w:p w14:paraId="2A725646" w14:textId="77777777" w:rsidR="00AC535E" w:rsidRPr="00830882" w:rsidRDefault="00AC535E" w:rsidP="00D9758C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>
              <w:rPr>
                <w:rFonts w:ascii="Arial Narrow" w:hAnsi="Arial Narrow"/>
                <w:b/>
                <w:sz w:val="20"/>
                <w:szCs w:val="28"/>
              </w:rPr>
              <w:t>Behaviors</w:t>
            </w: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725647" w14:textId="77777777" w:rsidR="00AC535E" w:rsidRDefault="00AC535E" w:rsidP="00AC535E">
            <w:pPr>
              <w:spacing w:line="120" w:lineRule="auto"/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</w:p>
          <w:p w14:paraId="2A725648" w14:textId="77777777" w:rsidR="00AC535E" w:rsidRPr="00830882" w:rsidRDefault="00AC535E" w:rsidP="008A6348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 w:rsidRPr="00830882">
              <w:rPr>
                <w:rFonts w:ascii="Arial Narrow" w:hAnsi="Arial Narrow"/>
                <w:b/>
                <w:sz w:val="20"/>
                <w:szCs w:val="28"/>
              </w:rPr>
              <w:t>Comments</w:t>
            </w:r>
          </w:p>
        </w:tc>
      </w:tr>
      <w:tr w:rsidR="00AC535E" w:rsidRPr="00830882" w14:paraId="2A72565E" w14:textId="77777777" w:rsidTr="00814CEF">
        <w:trPr>
          <w:trHeight w:val="3305"/>
        </w:trPr>
        <w:tc>
          <w:tcPr>
            <w:tcW w:w="1332" w:type="dxa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14:paraId="2A72564A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4B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Effective Questioning Strategies</w:t>
            </w:r>
          </w:p>
          <w:p w14:paraId="2A72564C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4D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Facilitation of Student Learning</w:t>
            </w:r>
          </w:p>
          <w:p w14:paraId="2A72564E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4F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Effective Communication</w:t>
            </w:r>
          </w:p>
          <w:p w14:paraId="2A725650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51" w14:textId="77777777" w:rsidR="00AC535E" w:rsidRPr="008427A7" w:rsidRDefault="00AC535E" w:rsidP="00D9758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27A7">
              <w:rPr>
                <w:rFonts w:ascii="Arial Narrow" w:hAnsi="Arial Narrow"/>
                <w:b/>
                <w:sz w:val="18"/>
                <w:szCs w:val="18"/>
              </w:rPr>
              <w:t>Assessment of Student Learning</w:t>
            </w:r>
          </w:p>
        </w:tc>
        <w:tc>
          <w:tcPr>
            <w:tcW w:w="9463" w:type="dxa"/>
            <w:tcBorders>
              <w:top w:val="single" w:sz="4" w:space="0" w:color="FFFFFF" w:themeColor="background1"/>
            </w:tcBorders>
          </w:tcPr>
          <w:p w14:paraId="2A725652" w14:textId="77777777" w:rsidR="00AC535E" w:rsidRDefault="00AC535E" w:rsidP="008427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A725653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N</w:t>
            </w:r>
            <w:r>
              <w:rPr>
                <w:rFonts w:ascii="Arial Narrow" w:hAnsi="Arial Narrow"/>
                <w:b/>
                <w:sz w:val="21"/>
                <w:szCs w:val="21"/>
              </w:rPr>
              <w:t>oticed:</w:t>
            </w:r>
          </w:p>
          <w:p w14:paraId="2A725654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55" w14:textId="77777777" w:rsidR="00964D00" w:rsidRDefault="00964D00" w:rsidP="00964D00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56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E</w:t>
            </w:r>
            <w:r>
              <w:rPr>
                <w:rFonts w:ascii="Arial Narrow" w:hAnsi="Arial Narrow"/>
                <w:b/>
                <w:sz w:val="21"/>
                <w:szCs w:val="21"/>
              </w:rPr>
              <w:t>njoyed:</w:t>
            </w:r>
          </w:p>
          <w:p w14:paraId="2A725657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58" w14:textId="77777777" w:rsidR="00964D00" w:rsidRDefault="00964D00" w:rsidP="00964D00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59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W</w:t>
            </w:r>
            <w:r>
              <w:rPr>
                <w:rFonts w:ascii="Arial Narrow" w:hAnsi="Arial Narrow"/>
                <w:b/>
                <w:sz w:val="21"/>
                <w:szCs w:val="21"/>
              </w:rPr>
              <w:t>ondered:</w:t>
            </w:r>
          </w:p>
          <w:p w14:paraId="2A72565A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5B" w14:textId="77777777" w:rsidR="00964D00" w:rsidRDefault="00964D00" w:rsidP="00964D00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5C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S</w:t>
            </w:r>
            <w:r>
              <w:rPr>
                <w:rFonts w:ascii="Arial Narrow" w:hAnsi="Arial Narrow"/>
                <w:b/>
                <w:sz w:val="21"/>
                <w:szCs w:val="21"/>
              </w:rPr>
              <w:t>uggest:</w:t>
            </w:r>
          </w:p>
          <w:p w14:paraId="2A72565D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A72565F" w14:textId="77777777" w:rsidR="004D35C5" w:rsidRDefault="004D35C5" w:rsidP="00830882">
      <w:pPr>
        <w:spacing w:after="0" w:line="240" w:lineRule="auto"/>
        <w:rPr>
          <w:rFonts w:ascii="Arial Narrow" w:hAnsi="Arial Narrow"/>
        </w:rPr>
      </w:pPr>
      <w:r w:rsidRPr="00830882">
        <w:rPr>
          <w:rFonts w:ascii="Arial Narrow" w:hAnsi="Arial Narrow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8820"/>
      </w:tblGrid>
      <w:tr w:rsidR="00964D00" w:rsidRPr="00830882" w14:paraId="2A725665" w14:textId="77777777" w:rsidTr="0092271E">
        <w:trPr>
          <w:trHeight w:val="440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725660" w14:textId="77777777" w:rsidR="00964D00" w:rsidRDefault="00964D00" w:rsidP="008A6348">
            <w:pPr>
              <w:spacing w:line="120" w:lineRule="auto"/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</w:p>
          <w:p w14:paraId="2A725661" w14:textId="77777777" w:rsidR="00964D00" w:rsidRDefault="00964D00" w:rsidP="008A6348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>
              <w:rPr>
                <w:rFonts w:ascii="Arial Narrow" w:hAnsi="Arial Narrow"/>
                <w:b/>
                <w:sz w:val="20"/>
                <w:szCs w:val="28"/>
              </w:rPr>
              <w:t>Student</w:t>
            </w:r>
          </w:p>
          <w:p w14:paraId="2A725662" w14:textId="77777777" w:rsidR="00964D00" w:rsidRPr="00830882" w:rsidRDefault="00964D00" w:rsidP="008A6348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>
              <w:rPr>
                <w:rFonts w:ascii="Arial Narrow" w:hAnsi="Arial Narrow"/>
                <w:b/>
                <w:sz w:val="20"/>
                <w:szCs w:val="28"/>
              </w:rPr>
              <w:t>Behaviors</w:t>
            </w:r>
          </w:p>
        </w:tc>
        <w:tc>
          <w:tcPr>
            <w:tcW w:w="8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A725663" w14:textId="77777777" w:rsidR="00964D00" w:rsidRDefault="00964D00" w:rsidP="008A6348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</w:p>
          <w:p w14:paraId="2A725664" w14:textId="77777777" w:rsidR="00964D00" w:rsidRPr="00830882" w:rsidRDefault="00964D00" w:rsidP="008A6348">
            <w:pPr>
              <w:jc w:val="center"/>
              <w:rPr>
                <w:rFonts w:ascii="Arial Narrow" w:hAnsi="Arial Narrow"/>
                <w:b/>
                <w:sz w:val="20"/>
                <w:szCs w:val="28"/>
              </w:rPr>
            </w:pPr>
            <w:r w:rsidRPr="00830882">
              <w:rPr>
                <w:rFonts w:ascii="Arial Narrow" w:hAnsi="Arial Narrow"/>
                <w:b/>
                <w:sz w:val="20"/>
                <w:szCs w:val="28"/>
              </w:rPr>
              <w:t>Comments</w:t>
            </w:r>
          </w:p>
        </w:tc>
      </w:tr>
      <w:tr w:rsidR="00964D00" w:rsidRPr="00830882" w14:paraId="2A72567A" w14:textId="77777777" w:rsidTr="003F68B7">
        <w:trPr>
          <w:trHeight w:val="3851"/>
        </w:trPr>
        <w:tc>
          <w:tcPr>
            <w:tcW w:w="1975" w:type="dxa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14:paraId="2A725666" w14:textId="77777777" w:rsidR="00964D00" w:rsidRPr="00771E50" w:rsidRDefault="00964D00" w:rsidP="008427A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67" w14:textId="77777777" w:rsidR="00964D00" w:rsidRPr="00771E50" w:rsidRDefault="00964D00" w:rsidP="008427A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71E50">
              <w:rPr>
                <w:rFonts w:ascii="Arial Narrow" w:hAnsi="Arial Narrow"/>
                <w:b/>
                <w:sz w:val="18"/>
                <w:szCs w:val="18"/>
              </w:rPr>
              <w:t>Students Work Collaboratively</w:t>
            </w:r>
          </w:p>
          <w:p w14:paraId="2A725668" w14:textId="77777777" w:rsidR="00964D00" w:rsidRPr="00771E50" w:rsidRDefault="00964D00" w:rsidP="008427A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69" w14:textId="77777777" w:rsidR="00964D00" w:rsidRPr="00771E50" w:rsidRDefault="00964D00" w:rsidP="008427A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71E50">
              <w:rPr>
                <w:rFonts w:ascii="Arial Narrow" w:hAnsi="Arial Narrow"/>
                <w:b/>
                <w:sz w:val="18"/>
                <w:szCs w:val="18"/>
              </w:rPr>
              <w:t>Stud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ents Make Sense of Assigned </w:t>
            </w:r>
            <w:r w:rsidRPr="00771E50">
              <w:rPr>
                <w:rFonts w:ascii="Arial Narrow" w:hAnsi="Arial Narrow"/>
                <w:b/>
                <w:sz w:val="18"/>
                <w:szCs w:val="18"/>
              </w:rPr>
              <w:t xml:space="preserve">Tasks and Persevere in Solving Them </w:t>
            </w:r>
          </w:p>
          <w:p w14:paraId="2A72566A" w14:textId="77777777" w:rsidR="00964D00" w:rsidRPr="00771E50" w:rsidRDefault="00964D00" w:rsidP="008427A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6B" w14:textId="77777777" w:rsidR="00964D00" w:rsidRPr="00771E50" w:rsidRDefault="00964D00" w:rsidP="00771E5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71E50">
              <w:rPr>
                <w:rFonts w:ascii="Arial Narrow" w:hAnsi="Arial Narrow"/>
                <w:b/>
                <w:sz w:val="18"/>
                <w:szCs w:val="18"/>
              </w:rPr>
              <w:t xml:space="preserve">Students are Talking About </w:t>
            </w:r>
            <w:r>
              <w:rPr>
                <w:rFonts w:ascii="Arial Narrow" w:hAnsi="Arial Narrow"/>
                <w:b/>
                <w:sz w:val="18"/>
                <w:szCs w:val="18"/>
              </w:rPr>
              <w:t>Content</w:t>
            </w:r>
            <w:r w:rsidRPr="00771E50">
              <w:rPr>
                <w:rFonts w:ascii="Arial Narrow" w:hAnsi="Arial Narrow"/>
                <w:b/>
                <w:sz w:val="18"/>
                <w:szCs w:val="18"/>
              </w:rPr>
              <w:t xml:space="preserve"> with Each Other</w:t>
            </w:r>
          </w:p>
          <w:p w14:paraId="2A72566C" w14:textId="77777777" w:rsidR="00317F76" w:rsidRPr="00771E50" w:rsidRDefault="00317F76" w:rsidP="00317F7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A72566D" w14:textId="77777777" w:rsidR="00964D00" w:rsidRPr="00771E50" w:rsidRDefault="00964D00" w:rsidP="008427A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71E50">
              <w:rPr>
                <w:rFonts w:ascii="Arial Narrow" w:hAnsi="Arial Narrow"/>
                <w:b/>
                <w:sz w:val="18"/>
                <w:szCs w:val="18"/>
              </w:rPr>
              <w:t xml:space="preserve">Student Analyze Each Other’s Work, Construct Viable Arguments, and Critique the Reasoning of Others </w:t>
            </w:r>
          </w:p>
        </w:tc>
        <w:tc>
          <w:tcPr>
            <w:tcW w:w="8820" w:type="dxa"/>
            <w:tcBorders>
              <w:top w:val="single" w:sz="4" w:space="0" w:color="FFFFFF" w:themeColor="background1"/>
            </w:tcBorders>
          </w:tcPr>
          <w:p w14:paraId="2A72566E" w14:textId="77777777" w:rsidR="00964D00" w:rsidRDefault="00964D00" w:rsidP="008427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A72566F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N</w:t>
            </w:r>
            <w:r>
              <w:rPr>
                <w:rFonts w:ascii="Arial Narrow" w:hAnsi="Arial Narrow"/>
                <w:b/>
                <w:sz w:val="21"/>
                <w:szCs w:val="21"/>
              </w:rPr>
              <w:t>oticed:</w:t>
            </w:r>
          </w:p>
          <w:p w14:paraId="2A725670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71" w14:textId="77777777" w:rsidR="00964D00" w:rsidRDefault="00964D00" w:rsidP="00964D00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72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E</w:t>
            </w:r>
            <w:r>
              <w:rPr>
                <w:rFonts w:ascii="Arial Narrow" w:hAnsi="Arial Narrow"/>
                <w:b/>
                <w:sz w:val="21"/>
                <w:szCs w:val="21"/>
              </w:rPr>
              <w:t>njoyed:</w:t>
            </w:r>
          </w:p>
          <w:p w14:paraId="2A725673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74" w14:textId="77777777" w:rsidR="00964D00" w:rsidRDefault="00964D00" w:rsidP="00964D00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75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W</w:t>
            </w:r>
            <w:r>
              <w:rPr>
                <w:rFonts w:ascii="Arial Narrow" w:hAnsi="Arial Narrow"/>
                <w:b/>
                <w:sz w:val="21"/>
                <w:szCs w:val="21"/>
              </w:rPr>
              <w:t>ondered:</w:t>
            </w:r>
          </w:p>
          <w:p w14:paraId="2A725676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sz w:val="21"/>
                <w:szCs w:val="21"/>
              </w:rPr>
            </w:pPr>
          </w:p>
          <w:p w14:paraId="2A725677" w14:textId="77777777" w:rsidR="00964D00" w:rsidRDefault="00964D00" w:rsidP="00964D00">
            <w:pP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</w:pPr>
          </w:p>
          <w:p w14:paraId="2A725678" w14:textId="77777777" w:rsidR="00964D00" w:rsidRDefault="00964D00" w:rsidP="00964D00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1"/>
                <w:szCs w:val="21"/>
              </w:rPr>
              <w:t>S</w:t>
            </w:r>
            <w:r>
              <w:rPr>
                <w:rFonts w:ascii="Arial Narrow" w:hAnsi="Arial Narrow"/>
                <w:b/>
                <w:sz w:val="21"/>
                <w:szCs w:val="21"/>
              </w:rPr>
              <w:t>uggest:</w:t>
            </w:r>
          </w:p>
          <w:p w14:paraId="2A725679" w14:textId="77777777" w:rsidR="00964D00" w:rsidRPr="00964D00" w:rsidRDefault="00964D00" w:rsidP="00964D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2A72567B" w14:textId="77777777" w:rsidR="001B36D7" w:rsidRPr="00830882" w:rsidRDefault="001B36D7" w:rsidP="00830882">
      <w:pPr>
        <w:spacing w:after="0" w:line="240" w:lineRule="auto"/>
        <w:rPr>
          <w:rFonts w:ascii="Arial Narrow" w:hAnsi="Arial Narrow"/>
        </w:rPr>
      </w:pPr>
    </w:p>
    <w:p w14:paraId="2A72567C" w14:textId="77777777" w:rsidR="00611AA7" w:rsidRDefault="00611AA7" w:rsidP="00830882">
      <w:pPr>
        <w:spacing w:after="0" w:line="240" w:lineRule="auto"/>
        <w:rPr>
          <w:rFonts w:ascii="Arial Narrow" w:hAnsi="Arial Narrow"/>
        </w:rPr>
      </w:pPr>
      <w:r w:rsidRPr="00611AA7">
        <w:rPr>
          <w:rFonts w:ascii="Arial Narrow" w:hAnsi="Arial Narrow"/>
          <w:b/>
        </w:rPr>
        <w:t>Student Grouping: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sym w:font="Symbol" w:char="F0FF"/>
      </w:r>
      <w:r w:rsidR="00D9758C">
        <w:rPr>
          <w:rFonts w:ascii="Arial Narrow" w:hAnsi="Arial Narrow"/>
        </w:rPr>
        <w:t xml:space="preserve"> Whole Group   </w:t>
      </w:r>
      <w:r>
        <w:rPr>
          <w:rFonts w:ascii="Arial Narrow" w:hAnsi="Arial Narrow"/>
        </w:rPr>
        <w:sym w:font="Symbol" w:char="F0FF"/>
      </w:r>
      <w:r>
        <w:rPr>
          <w:rFonts w:ascii="Arial Narrow" w:hAnsi="Arial Narrow"/>
        </w:rPr>
        <w:t xml:space="preserve"> Small Group/ Partners</w:t>
      </w:r>
      <w:r w:rsidR="00D9758C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sym w:font="Symbol" w:char="F0FF"/>
      </w:r>
      <w:r>
        <w:rPr>
          <w:rFonts w:ascii="Arial Narrow" w:hAnsi="Arial Narrow"/>
        </w:rPr>
        <w:t xml:space="preserve"> Individual</w:t>
      </w:r>
    </w:p>
    <w:p w14:paraId="2A72567D" w14:textId="77777777" w:rsidR="00611AA7" w:rsidRDefault="00611AA7" w:rsidP="00830882">
      <w:pPr>
        <w:spacing w:after="0" w:line="240" w:lineRule="auto"/>
        <w:rPr>
          <w:rFonts w:ascii="Arial Narrow" w:hAnsi="Arial Narrow"/>
        </w:rPr>
      </w:pPr>
    </w:p>
    <w:p w14:paraId="2A72567E" w14:textId="77777777" w:rsidR="00C56AD9" w:rsidRDefault="00CB7092" w:rsidP="0083088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Additional Notes:</w:t>
      </w:r>
    </w:p>
    <w:p w14:paraId="2A72567F" w14:textId="77777777" w:rsidR="00CB7092" w:rsidRDefault="00CB7092" w:rsidP="00CB7092">
      <w:pPr>
        <w:ind w:left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color w:val="1F4E79" w:themeColor="accent1" w:themeShade="80"/>
          <w:sz w:val="21"/>
          <w:szCs w:val="21"/>
        </w:rPr>
        <w:t>N</w:t>
      </w:r>
      <w:r>
        <w:rPr>
          <w:rFonts w:ascii="Arial Narrow" w:hAnsi="Arial Narrow"/>
          <w:b/>
          <w:sz w:val="21"/>
          <w:szCs w:val="21"/>
        </w:rPr>
        <w:t>oticed:</w:t>
      </w:r>
    </w:p>
    <w:p w14:paraId="2A725680" w14:textId="77777777" w:rsidR="00CB7092" w:rsidRPr="00964D00" w:rsidRDefault="00CB7092" w:rsidP="00CB7092">
      <w:pPr>
        <w:pStyle w:val="ListParagraph"/>
        <w:numPr>
          <w:ilvl w:val="0"/>
          <w:numId w:val="4"/>
        </w:numPr>
        <w:ind w:left="1440"/>
        <w:rPr>
          <w:rFonts w:ascii="Arial Narrow" w:hAnsi="Arial Narrow"/>
          <w:b/>
          <w:sz w:val="21"/>
          <w:szCs w:val="21"/>
        </w:rPr>
      </w:pPr>
    </w:p>
    <w:p w14:paraId="2A725681" w14:textId="77777777" w:rsidR="00CB7092" w:rsidRDefault="00CB7092" w:rsidP="00CB7092">
      <w:pPr>
        <w:ind w:left="720"/>
        <w:rPr>
          <w:rFonts w:ascii="Arial Narrow" w:hAnsi="Arial Narrow"/>
          <w:b/>
          <w:color w:val="1F4E79" w:themeColor="accent1" w:themeShade="80"/>
          <w:sz w:val="21"/>
          <w:szCs w:val="21"/>
        </w:rPr>
      </w:pPr>
    </w:p>
    <w:p w14:paraId="2A725682" w14:textId="77777777" w:rsidR="00CB7092" w:rsidRDefault="00CB7092" w:rsidP="00CB7092">
      <w:pPr>
        <w:ind w:left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color w:val="1F4E79" w:themeColor="accent1" w:themeShade="80"/>
          <w:sz w:val="21"/>
          <w:szCs w:val="21"/>
        </w:rPr>
        <w:t>E</w:t>
      </w:r>
      <w:r>
        <w:rPr>
          <w:rFonts w:ascii="Arial Narrow" w:hAnsi="Arial Narrow"/>
          <w:b/>
          <w:sz w:val="21"/>
          <w:szCs w:val="21"/>
        </w:rPr>
        <w:t>njoyed:</w:t>
      </w:r>
    </w:p>
    <w:p w14:paraId="2A725683" w14:textId="77777777" w:rsidR="00CB7092" w:rsidRPr="00964D00" w:rsidRDefault="00CB7092" w:rsidP="00CB7092">
      <w:pPr>
        <w:pStyle w:val="ListParagraph"/>
        <w:numPr>
          <w:ilvl w:val="0"/>
          <w:numId w:val="4"/>
        </w:numPr>
        <w:ind w:left="1440"/>
        <w:rPr>
          <w:rFonts w:ascii="Arial Narrow" w:hAnsi="Arial Narrow"/>
          <w:b/>
          <w:sz w:val="21"/>
          <w:szCs w:val="21"/>
        </w:rPr>
      </w:pPr>
    </w:p>
    <w:p w14:paraId="2A725684" w14:textId="77777777" w:rsidR="00CB7092" w:rsidRDefault="00CB7092" w:rsidP="00CB7092">
      <w:pPr>
        <w:ind w:left="720"/>
        <w:rPr>
          <w:rFonts w:ascii="Arial Narrow" w:hAnsi="Arial Narrow"/>
          <w:b/>
          <w:color w:val="1F4E79" w:themeColor="accent1" w:themeShade="80"/>
          <w:sz w:val="21"/>
          <w:szCs w:val="21"/>
        </w:rPr>
      </w:pPr>
    </w:p>
    <w:p w14:paraId="2A725685" w14:textId="77777777" w:rsidR="00CB7092" w:rsidRDefault="00CB7092" w:rsidP="00CB7092">
      <w:pPr>
        <w:ind w:left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color w:val="1F4E79" w:themeColor="accent1" w:themeShade="80"/>
          <w:sz w:val="21"/>
          <w:szCs w:val="21"/>
        </w:rPr>
        <w:t>W</w:t>
      </w:r>
      <w:r>
        <w:rPr>
          <w:rFonts w:ascii="Arial Narrow" w:hAnsi="Arial Narrow"/>
          <w:b/>
          <w:sz w:val="21"/>
          <w:szCs w:val="21"/>
        </w:rPr>
        <w:t>ondered:</w:t>
      </w:r>
    </w:p>
    <w:p w14:paraId="2A725686" w14:textId="77777777" w:rsidR="00CB7092" w:rsidRPr="00964D00" w:rsidRDefault="00CB7092" w:rsidP="00CB7092">
      <w:pPr>
        <w:pStyle w:val="ListParagraph"/>
        <w:numPr>
          <w:ilvl w:val="0"/>
          <w:numId w:val="4"/>
        </w:numPr>
        <w:ind w:left="1440"/>
        <w:rPr>
          <w:rFonts w:ascii="Arial Narrow" w:hAnsi="Arial Narrow"/>
          <w:b/>
          <w:sz w:val="21"/>
          <w:szCs w:val="21"/>
        </w:rPr>
      </w:pPr>
    </w:p>
    <w:p w14:paraId="2A725687" w14:textId="77777777" w:rsidR="00CB7092" w:rsidRDefault="00CB7092" w:rsidP="00CB7092">
      <w:pPr>
        <w:ind w:left="720"/>
        <w:rPr>
          <w:rFonts w:ascii="Arial Narrow" w:hAnsi="Arial Narrow"/>
          <w:b/>
          <w:color w:val="1F4E79" w:themeColor="accent1" w:themeShade="80"/>
          <w:sz w:val="21"/>
          <w:szCs w:val="21"/>
        </w:rPr>
      </w:pPr>
    </w:p>
    <w:p w14:paraId="2A725688" w14:textId="77777777" w:rsidR="00CB7092" w:rsidRDefault="00CB7092" w:rsidP="00CB7092">
      <w:pPr>
        <w:ind w:left="72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color w:val="1F4E79" w:themeColor="accent1" w:themeShade="80"/>
          <w:sz w:val="21"/>
          <w:szCs w:val="21"/>
        </w:rPr>
        <w:t>S</w:t>
      </w:r>
      <w:r>
        <w:rPr>
          <w:rFonts w:ascii="Arial Narrow" w:hAnsi="Arial Narrow"/>
          <w:b/>
          <w:sz w:val="21"/>
          <w:szCs w:val="21"/>
        </w:rPr>
        <w:t>uggest:</w:t>
      </w:r>
    </w:p>
    <w:p w14:paraId="2A725689" w14:textId="77777777" w:rsidR="00CB7092" w:rsidRPr="00CB7092" w:rsidRDefault="00CB7092" w:rsidP="00830882">
      <w:pPr>
        <w:spacing w:after="0" w:line="240" w:lineRule="auto"/>
        <w:rPr>
          <w:rFonts w:ascii="Arial Narrow" w:hAnsi="Arial Narrow"/>
          <w:b/>
        </w:rPr>
      </w:pPr>
    </w:p>
    <w:p w14:paraId="2A72568A" w14:textId="77777777" w:rsidR="00C56AD9" w:rsidRPr="00830882" w:rsidRDefault="00C56AD9" w:rsidP="00830882">
      <w:pPr>
        <w:spacing w:after="0" w:line="240" w:lineRule="auto"/>
        <w:rPr>
          <w:rFonts w:ascii="Arial Narrow" w:hAnsi="Arial Narrow"/>
        </w:rPr>
      </w:pPr>
    </w:p>
    <w:p w14:paraId="2A72568B" w14:textId="77777777" w:rsidR="00611AA7" w:rsidRDefault="00611AA7" w:rsidP="00611AA7">
      <w:pPr>
        <w:spacing w:after="0" w:line="240" w:lineRule="auto"/>
        <w:rPr>
          <w:rFonts w:ascii="Arial Narrow" w:hAnsi="Arial Narrow"/>
        </w:rPr>
      </w:pPr>
    </w:p>
    <w:p w14:paraId="2A72568C" w14:textId="77777777" w:rsidR="00611AA7" w:rsidRDefault="00611AA7" w:rsidP="00611AA7">
      <w:pPr>
        <w:spacing w:after="0" w:line="240" w:lineRule="auto"/>
        <w:rPr>
          <w:rFonts w:ascii="Arial Narrow" w:hAnsi="Arial Narrow"/>
        </w:rPr>
      </w:pPr>
    </w:p>
    <w:p w14:paraId="2A72568D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8E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8F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0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1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2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3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4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5" w14:textId="77777777" w:rsidR="00611AA7" w:rsidRDefault="00611AA7" w:rsidP="00611AA7">
      <w:pPr>
        <w:spacing w:after="0" w:line="240" w:lineRule="auto"/>
        <w:rPr>
          <w:rFonts w:ascii="Arial Narrow" w:hAnsi="Arial Narrow"/>
          <w:i/>
        </w:rPr>
      </w:pPr>
    </w:p>
    <w:p w14:paraId="2A725696" w14:textId="77777777" w:rsidR="00611AA7" w:rsidRPr="00611AA7" w:rsidRDefault="00611AA7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**</w:t>
      </w:r>
      <w:r w:rsidR="00C56AD9" w:rsidRPr="00611AA7">
        <w:rPr>
          <w:rFonts w:ascii="Arial Narrow" w:hAnsi="Arial Narrow"/>
          <w:i/>
        </w:rPr>
        <w:t>Ad</w:t>
      </w:r>
      <w:r w:rsidRPr="00611AA7">
        <w:rPr>
          <w:rFonts w:ascii="Arial Narrow" w:hAnsi="Arial Narrow"/>
          <w:i/>
        </w:rPr>
        <w:t>a</w:t>
      </w:r>
      <w:r w:rsidR="00C56AD9" w:rsidRPr="00611AA7">
        <w:rPr>
          <w:rFonts w:ascii="Arial Narrow" w:hAnsi="Arial Narrow"/>
          <w:i/>
        </w:rPr>
        <w:t>pted from the Carnegie Lea</w:t>
      </w:r>
      <w:r w:rsidR="0016296E">
        <w:rPr>
          <w:rFonts w:ascii="Arial Narrow" w:hAnsi="Arial Narrow"/>
          <w:i/>
        </w:rPr>
        <w:t>r</w:t>
      </w:r>
      <w:r w:rsidR="00C56AD9" w:rsidRPr="00611AA7">
        <w:rPr>
          <w:rFonts w:ascii="Arial Narrow" w:hAnsi="Arial Narrow"/>
          <w:i/>
        </w:rPr>
        <w:t>ning Model</w:t>
      </w:r>
    </w:p>
    <w:sectPr w:rsidR="00611AA7" w:rsidRPr="00611AA7" w:rsidSect="0083088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5699" w14:textId="77777777" w:rsidR="00893887" w:rsidRDefault="00893887" w:rsidP="00390420">
      <w:pPr>
        <w:spacing w:after="0" w:line="240" w:lineRule="auto"/>
      </w:pPr>
      <w:r>
        <w:separator/>
      </w:r>
    </w:p>
  </w:endnote>
  <w:endnote w:type="continuationSeparator" w:id="0">
    <w:p w14:paraId="2A72569A" w14:textId="77777777" w:rsidR="00893887" w:rsidRDefault="00893887" w:rsidP="0039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5697" w14:textId="77777777" w:rsidR="00893887" w:rsidRDefault="00893887" w:rsidP="00390420">
      <w:pPr>
        <w:spacing w:after="0" w:line="240" w:lineRule="auto"/>
      </w:pPr>
      <w:r>
        <w:separator/>
      </w:r>
    </w:p>
  </w:footnote>
  <w:footnote w:type="continuationSeparator" w:id="0">
    <w:p w14:paraId="2A725698" w14:textId="77777777" w:rsidR="00893887" w:rsidRDefault="00893887" w:rsidP="0039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569B" w14:textId="77777777" w:rsidR="00C56AD9" w:rsidRDefault="00C56AD9">
    <w:pPr>
      <w:pStyle w:val="Header"/>
    </w:pPr>
  </w:p>
  <w:p w14:paraId="2A72569C" w14:textId="77777777" w:rsidR="00390420" w:rsidRDefault="0039042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A72569D" wp14:editId="2A72569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324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A72569F" w14:textId="77777777" w:rsidR="00390420" w:rsidRPr="00830882" w:rsidRDefault="006C3FA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Classroom Visit Feedback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A72569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" o:allowoverlap="f" fillcolor="#532476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A72569F" w14:textId="77777777" w:rsidR="00390420" w:rsidRPr="00830882" w:rsidRDefault="006C3FA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Classroom Visit Feedback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6006"/>
    <w:multiLevelType w:val="hybridMultilevel"/>
    <w:tmpl w:val="B43CE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499"/>
    <w:multiLevelType w:val="hybridMultilevel"/>
    <w:tmpl w:val="62804880"/>
    <w:lvl w:ilvl="0" w:tplc="0450C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07C0"/>
    <w:multiLevelType w:val="hybridMultilevel"/>
    <w:tmpl w:val="12ACA7F0"/>
    <w:lvl w:ilvl="0" w:tplc="F36CFA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7798"/>
    <w:multiLevelType w:val="hybridMultilevel"/>
    <w:tmpl w:val="EA14B212"/>
    <w:lvl w:ilvl="0" w:tplc="0450CE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95"/>
    <w:rsid w:val="0016296E"/>
    <w:rsid w:val="001B36D7"/>
    <w:rsid w:val="002568C1"/>
    <w:rsid w:val="0028384E"/>
    <w:rsid w:val="00317F76"/>
    <w:rsid w:val="00390420"/>
    <w:rsid w:val="003C5F95"/>
    <w:rsid w:val="0043231C"/>
    <w:rsid w:val="004D35C5"/>
    <w:rsid w:val="00584B47"/>
    <w:rsid w:val="00611AA7"/>
    <w:rsid w:val="006C3FAD"/>
    <w:rsid w:val="006D5811"/>
    <w:rsid w:val="00734975"/>
    <w:rsid w:val="00771E50"/>
    <w:rsid w:val="00830882"/>
    <w:rsid w:val="008329CD"/>
    <w:rsid w:val="008427A7"/>
    <w:rsid w:val="00893887"/>
    <w:rsid w:val="00957E92"/>
    <w:rsid w:val="00964D00"/>
    <w:rsid w:val="00AC535E"/>
    <w:rsid w:val="00AF099E"/>
    <w:rsid w:val="00B31AB1"/>
    <w:rsid w:val="00C56AD9"/>
    <w:rsid w:val="00C60440"/>
    <w:rsid w:val="00CB7092"/>
    <w:rsid w:val="00D9758C"/>
    <w:rsid w:val="00EC424A"/>
    <w:rsid w:val="00F370F3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5626"/>
  <w15:chartTrackingRefBased/>
  <w15:docId w15:val="{28CF21A9-4F5C-4C84-B4DD-8E28C2B7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20"/>
  </w:style>
  <w:style w:type="paragraph" w:styleId="Footer">
    <w:name w:val="footer"/>
    <w:basedOn w:val="Normal"/>
    <w:link w:val="FooterChar"/>
    <w:uiPriority w:val="99"/>
    <w:unhideWhenUsed/>
    <w:rsid w:val="00390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20"/>
  </w:style>
  <w:style w:type="paragraph" w:styleId="ListParagraph">
    <w:name w:val="List Paragraph"/>
    <w:basedOn w:val="Normal"/>
    <w:uiPriority w:val="34"/>
    <w:qFormat/>
    <w:rsid w:val="00C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Visit Feedback Form</vt:lpstr>
    </vt:vector>
  </TitlesOfParts>
  <Company>Thornton Fractional Township HS District 215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Visit Feedback Form</dc:title>
  <dc:subject/>
  <dc:creator>Phillips, Dana</dc:creator>
  <cp:keywords/>
  <dc:description/>
  <cp:lastModifiedBy>Schuldes, Kerry</cp:lastModifiedBy>
  <cp:revision>2</cp:revision>
  <cp:lastPrinted>2016-01-15T14:04:00Z</cp:lastPrinted>
  <dcterms:created xsi:type="dcterms:W3CDTF">2019-09-25T16:37:00Z</dcterms:created>
  <dcterms:modified xsi:type="dcterms:W3CDTF">2019-09-25T16:37:00Z</dcterms:modified>
</cp:coreProperties>
</file>